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64" w:rsidRDefault="00410164" w:rsidP="00410164">
      <w:pPr>
        <w:pStyle w:val="Gavjoadresas"/>
        <w:tabs>
          <w:tab w:val="left" w:pos="142"/>
        </w:tabs>
      </w:pPr>
      <w:bookmarkStart w:id="0" w:name="_GoBack"/>
      <w:bookmarkEnd w:id="0"/>
      <w:r>
        <w:rPr>
          <w:b/>
          <w:bCs/>
          <w:noProof/>
          <w:color w:val="000000"/>
          <w:lang w:val="en-US" w:eastAsia="en-US"/>
        </w:rPr>
        <w:drawing>
          <wp:inline distT="0" distB="0" distL="0" distR="0">
            <wp:extent cx="1552575" cy="1428750"/>
            <wp:effectExtent l="0" t="0" r="9525" b="0"/>
            <wp:docPr id="1" name="Paveikslėlis 1" descr="cid:924820607B5F45DCABF82178019FCD02@teismas61.teismai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cid:924820607B5F45DCABF82178019FCD02@teismas61.teismai.local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164" w:rsidRPr="008D78AF" w:rsidRDefault="00410164" w:rsidP="00410164">
      <w:pPr>
        <w:pStyle w:val="Gavjoadresas"/>
        <w:tabs>
          <w:tab w:val="left" w:pos="142"/>
        </w:tabs>
        <w:rPr>
          <w:sz w:val="28"/>
          <w:szCs w:val="28"/>
        </w:rPr>
      </w:pPr>
    </w:p>
    <w:p w:rsidR="00410164" w:rsidRPr="008D78AF" w:rsidRDefault="00410164" w:rsidP="00410164">
      <w:pPr>
        <w:pStyle w:val="Gavjoadresas"/>
        <w:tabs>
          <w:tab w:val="left" w:pos="142"/>
        </w:tabs>
        <w:rPr>
          <w:rFonts w:ascii="Cambria" w:hAnsi="Cambria"/>
          <w:b/>
          <w:bCs/>
          <w:i/>
          <w:iCs/>
          <w:sz w:val="28"/>
          <w:szCs w:val="28"/>
        </w:rPr>
      </w:pPr>
      <w:r w:rsidRPr="008D78AF">
        <w:rPr>
          <w:sz w:val="28"/>
          <w:szCs w:val="28"/>
        </w:rPr>
        <w:t xml:space="preserve"> </w:t>
      </w:r>
      <w:r w:rsidRPr="008D78AF">
        <w:rPr>
          <w:rFonts w:ascii="Cambria" w:hAnsi="Cambria"/>
          <w:b/>
          <w:bCs/>
          <w:i/>
          <w:iCs/>
          <w:color w:val="000000"/>
          <w:sz w:val="28"/>
          <w:szCs w:val="28"/>
        </w:rPr>
        <w:t>„</w:t>
      </w:r>
      <w:r w:rsidRPr="008D78AF">
        <w:rPr>
          <w:rFonts w:ascii="Cambria" w:hAnsi="Cambria"/>
          <w:b/>
          <w:bCs/>
          <w:i/>
          <w:iCs/>
          <w:sz w:val="28"/>
          <w:szCs w:val="28"/>
        </w:rPr>
        <w:t xml:space="preserve">Ar visuomenėje prestižine laikoma teisėjo profesija populiari </w:t>
      </w:r>
    </w:p>
    <w:p w:rsidR="00410164" w:rsidRPr="008D78AF" w:rsidRDefault="00410164" w:rsidP="00410164">
      <w:pPr>
        <w:pStyle w:val="Gavjoadresas"/>
        <w:rPr>
          <w:rFonts w:asciiTheme="majorHAnsi" w:hAnsiTheme="majorHAnsi"/>
          <w:b/>
          <w:i/>
          <w:sz w:val="28"/>
          <w:szCs w:val="28"/>
        </w:rPr>
      </w:pPr>
      <w:r w:rsidRPr="008D78AF">
        <w:rPr>
          <w:rFonts w:ascii="Cambria" w:hAnsi="Cambria"/>
          <w:b/>
          <w:bCs/>
          <w:i/>
          <w:iCs/>
          <w:sz w:val="28"/>
          <w:szCs w:val="28"/>
        </w:rPr>
        <w:t>tarp jaunųjų teisininkų?</w:t>
      </w:r>
      <w:r w:rsidRPr="008D78AF">
        <w:rPr>
          <w:rFonts w:asciiTheme="majorHAnsi" w:hAnsiTheme="majorHAnsi"/>
          <w:b/>
          <w:i/>
          <w:sz w:val="28"/>
          <w:szCs w:val="28"/>
        </w:rPr>
        <w:t>“</w:t>
      </w:r>
    </w:p>
    <w:p w:rsidR="00410164" w:rsidRDefault="00410164" w:rsidP="00410164">
      <w:pPr>
        <w:pStyle w:val="Gavjoadresas"/>
        <w:rPr>
          <w:rFonts w:asciiTheme="majorHAnsi" w:hAnsiTheme="majorHAnsi"/>
          <w:b/>
          <w:i/>
        </w:rPr>
      </w:pPr>
    </w:p>
    <w:p w:rsidR="00410164" w:rsidRPr="00C429ED" w:rsidRDefault="00410164" w:rsidP="00410164">
      <w:pPr>
        <w:pStyle w:val="Gavjoadresas"/>
        <w:tabs>
          <w:tab w:val="left" w:pos="142"/>
        </w:tabs>
        <w:rPr>
          <w:rFonts w:ascii="Times New Roman" w:hAnsi="Times New Roman"/>
          <w:b/>
          <w:bCs/>
          <w:iCs/>
        </w:rPr>
      </w:pPr>
      <w:r w:rsidRPr="00C429ED">
        <w:rPr>
          <w:rFonts w:ascii="Times New Roman" w:hAnsi="Times New Roman"/>
          <w:b/>
          <w:bCs/>
          <w:iCs/>
        </w:rPr>
        <w:t>2013 m. gegužės 27 d.</w:t>
      </w:r>
    </w:p>
    <w:p w:rsidR="00410164" w:rsidRPr="00FD3AB2" w:rsidRDefault="00410164" w:rsidP="00410164">
      <w:pPr>
        <w:pStyle w:val="Gavjoadresas"/>
        <w:tabs>
          <w:tab w:val="left" w:pos="142"/>
        </w:tabs>
        <w:rPr>
          <w:rFonts w:ascii="Times New Roman" w:hAnsi="Times New Roman"/>
          <w:bCs/>
          <w:iCs/>
        </w:rPr>
      </w:pPr>
      <w:r w:rsidRPr="00FD3AB2">
        <w:rPr>
          <w:rFonts w:ascii="Times New Roman" w:hAnsi="Times New Roman"/>
          <w:bCs/>
          <w:iCs/>
        </w:rPr>
        <w:t>Nacionalinė teismų administracija</w:t>
      </w:r>
    </w:p>
    <w:p w:rsidR="00410164" w:rsidRPr="00FD3AB2" w:rsidRDefault="00410164" w:rsidP="00410164">
      <w:pPr>
        <w:pStyle w:val="Gavjoadresas"/>
        <w:tabs>
          <w:tab w:val="left" w:pos="142"/>
        </w:tabs>
        <w:rPr>
          <w:rFonts w:ascii="Times New Roman" w:hAnsi="Times New Roman"/>
          <w:bCs/>
          <w:iCs/>
        </w:rPr>
      </w:pPr>
      <w:r w:rsidRPr="00FD3AB2">
        <w:rPr>
          <w:rFonts w:ascii="Times New Roman" w:hAnsi="Times New Roman"/>
          <w:bCs/>
          <w:iCs/>
        </w:rPr>
        <w:t xml:space="preserve">Teisėjų tarybos salė </w:t>
      </w:r>
    </w:p>
    <w:p w:rsidR="00410164" w:rsidRDefault="00410164" w:rsidP="00410164">
      <w:pPr>
        <w:pStyle w:val="Gavjoadresas"/>
        <w:rPr>
          <w:rFonts w:asciiTheme="majorHAnsi" w:hAnsiTheme="majorHAnsi"/>
          <w:b/>
          <w:i/>
        </w:rPr>
      </w:pPr>
    </w:p>
    <w:p w:rsidR="00410164" w:rsidRPr="00D06FF7" w:rsidRDefault="00410164" w:rsidP="00410164">
      <w:pPr>
        <w:pStyle w:val="Gavjoadresas"/>
        <w:rPr>
          <w:rFonts w:asciiTheme="majorHAnsi" w:hAnsiTheme="majorHAnsi"/>
          <w:b/>
        </w:rPr>
      </w:pPr>
      <w:r w:rsidRPr="00D06FF7">
        <w:rPr>
          <w:rFonts w:asciiTheme="majorHAnsi" w:hAnsiTheme="majorHAnsi"/>
          <w:b/>
        </w:rPr>
        <w:t>Diskusija</w:t>
      </w:r>
    </w:p>
    <w:p w:rsidR="00410164" w:rsidRDefault="00410164" w:rsidP="00410164">
      <w:pPr>
        <w:pStyle w:val="Gavjoadresas"/>
        <w:rPr>
          <w:rFonts w:asciiTheme="majorHAnsi" w:hAnsiTheme="majorHAnsi"/>
        </w:rPr>
      </w:pPr>
      <w:r>
        <w:rPr>
          <w:rFonts w:asciiTheme="majorHAnsi" w:hAnsiTheme="majorHAnsi"/>
        </w:rPr>
        <w:t>Moderatorius: Aurimas Perednis</w:t>
      </w:r>
    </w:p>
    <w:p w:rsidR="00D06FF7" w:rsidRDefault="00D06FF7" w:rsidP="00410164">
      <w:pPr>
        <w:pStyle w:val="Gavjoadresas"/>
        <w:rPr>
          <w:rFonts w:asciiTheme="majorHAnsi" w:hAnsiTheme="majorHAnsi"/>
        </w:rPr>
      </w:pPr>
    </w:p>
    <w:p w:rsidR="00FA1EF1" w:rsidRDefault="00FA1EF1" w:rsidP="00410164">
      <w:pPr>
        <w:pStyle w:val="Gavjoadresas"/>
        <w:rPr>
          <w:rFonts w:asciiTheme="majorHAnsi" w:hAnsiTheme="majorHAnsi"/>
        </w:rPr>
      </w:pPr>
    </w:p>
    <w:p w:rsidR="00410164" w:rsidRDefault="00410164" w:rsidP="00410164">
      <w:pPr>
        <w:pStyle w:val="Gavjoadresas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10:00</w:t>
      </w:r>
      <w:r w:rsidR="006423E9">
        <w:rPr>
          <w:rFonts w:asciiTheme="majorHAnsi" w:hAnsiTheme="majorHAnsi"/>
        </w:rPr>
        <w:t>–</w:t>
      </w:r>
      <w:r>
        <w:rPr>
          <w:rFonts w:asciiTheme="majorHAnsi" w:hAnsiTheme="majorHAnsi"/>
        </w:rPr>
        <w:t>10:30</w:t>
      </w:r>
      <w:r w:rsidR="006423E9">
        <w:rPr>
          <w:rFonts w:asciiTheme="majorHAnsi" w:hAnsiTheme="majorHAnsi"/>
        </w:rPr>
        <w:tab/>
      </w:r>
      <w:r w:rsidRPr="00FA1EF1">
        <w:rPr>
          <w:rFonts w:asciiTheme="majorHAnsi" w:hAnsiTheme="majorHAnsi"/>
          <w:b/>
        </w:rPr>
        <w:t>Dalyvių registracija</w:t>
      </w:r>
    </w:p>
    <w:p w:rsidR="00410164" w:rsidRDefault="00410164" w:rsidP="006423E9">
      <w:pPr>
        <w:pStyle w:val="Gavjoadresas"/>
        <w:ind w:left="2977"/>
        <w:jc w:val="left"/>
        <w:rPr>
          <w:rFonts w:asciiTheme="majorHAnsi" w:hAnsiTheme="majorHAnsi"/>
        </w:rPr>
      </w:pPr>
    </w:p>
    <w:p w:rsidR="00410164" w:rsidRDefault="008D78AF" w:rsidP="00410164">
      <w:pPr>
        <w:pStyle w:val="Gavjoadresas"/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</w:rPr>
        <w:t>10:30</w:t>
      </w:r>
      <w:r w:rsidR="00410164">
        <w:rPr>
          <w:rFonts w:asciiTheme="majorHAnsi" w:hAnsiTheme="majorHAnsi"/>
        </w:rPr>
        <w:t>–10:</w:t>
      </w:r>
      <w:r w:rsidR="00FA1EF1">
        <w:rPr>
          <w:rFonts w:asciiTheme="majorHAnsi" w:hAnsiTheme="majorHAnsi"/>
        </w:rPr>
        <w:t>40</w:t>
      </w:r>
      <w:r w:rsidR="00410164">
        <w:rPr>
          <w:rFonts w:asciiTheme="majorHAnsi" w:hAnsiTheme="majorHAnsi"/>
        </w:rPr>
        <w:t xml:space="preserve"> </w:t>
      </w:r>
      <w:r w:rsidR="00FA1EF1">
        <w:rPr>
          <w:rFonts w:asciiTheme="majorHAnsi" w:hAnsiTheme="majorHAnsi"/>
        </w:rPr>
        <w:tab/>
      </w:r>
      <w:r w:rsidR="00410164" w:rsidRPr="00410164">
        <w:rPr>
          <w:rFonts w:asciiTheme="majorHAnsi" w:hAnsiTheme="majorHAnsi"/>
          <w:b/>
        </w:rPr>
        <w:t>Sveikinimo žodis</w:t>
      </w:r>
    </w:p>
    <w:p w:rsidR="00FA1EF1" w:rsidRPr="00FA1EF1" w:rsidRDefault="00FA1EF1" w:rsidP="00410164">
      <w:pPr>
        <w:pStyle w:val="Gavjoadresas"/>
        <w:numPr>
          <w:ilvl w:val="0"/>
          <w:numId w:val="1"/>
        </w:numPr>
        <w:jc w:val="left"/>
        <w:rPr>
          <w:rFonts w:asciiTheme="majorHAnsi" w:hAnsiTheme="majorHAnsi"/>
        </w:rPr>
      </w:pPr>
      <w:r w:rsidRPr="00C429ED">
        <w:rPr>
          <w:rFonts w:ascii="Times New Roman" w:hAnsi="Times New Roman"/>
        </w:rPr>
        <w:t>Lietuvos Aukščiausiojo Teismo pirmininkas</w:t>
      </w:r>
      <w:r>
        <w:rPr>
          <w:rFonts w:ascii="Times New Roman" w:hAnsi="Times New Roman"/>
        </w:rPr>
        <w:t xml:space="preserve">, Teisėjų tarybos pirmininkas </w:t>
      </w:r>
      <w:r w:rsidRPr="00FA1EF1">
        <w:rPr>
          <w:rFonts w:ascii="Times New Roman" w:hAnsi="Times New Roman"/>
          <w:i/>
        </w:rPr>
        <w:t>Gintaras Kryževičius</w:t>
      </w:r>
    </w:p>
    <w:p w:rsidR="00FA1EF1" w:rsidRPr="00FA1EF1" w:rsidRDefault="00FA1EF1" w:rsidP="00FA1EF1">
      <w:pPr>
        <w:pStyle w:val="Gavjoadresas"/>
        <w:ind w:left="2592"/>
        <w:jc w:val="left"/>
        <w:rPr>
          <w:rFonts w:asciiTheme="majorHAnsi" w:hAnsiTheme="majorHAnsi"/>
        </w:rPr>
      </w:pPr>
    </w:p>
    <w:p w:rsidR="00FA1EF1" w:rsidRDefault="008D78AF" w:rsidP="00FA1EF1">
      <w:pPr>
        <w:pStyle w:val="Gavjoadresas"/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</w:rPr>
        <w:t>10:40</w:t>
      </w:r>
      <w:r w:rsidR="00FA1EF1">
        <w:rPr>
          <w:rFonts w:asciiTheme="majorHAnsi" w:hAnsiTheme="majorHAnsi"/>
        </w:rPr>
        <w:t>–11:</w:t>
      </w:r>
      <w:r w:rsidR="006423E9">
        <w:rPr>
          <w:rFonts w:asciiTheme="majorHAnsi" w:hAnsiTheme="majorHAnsi"/>
        </w:rPr>
        <w:t>2</w:t>
      </w:r>
      <w:r w:rsidR="00FA1EF1">
        <w:rPr>
          <w:rFonts w:asciiTheme="majorHAnsi" w:hAnsiTheme="majorHAnsi"/>
        </w:rPr>
        <w:t>0</w:t>
      </w:r>
      <w:r w:rsidR="00FA1EF1">
        <w:rPr>
          <w:rFonts w:asciiTheme="majorHAnsi" w:hAnsiTheme="majorHAnsi"/>
        </w:rPr>
        <w:tab/>
      </w:r>
      <w:r w:rsidR="0009517A" w:rsidRPr="0009517A">
        <w:rPr>
          <w:rFonts w:asciiTheme="majorHAnsi" w:hAnsiTheme="majorHAnsi"/>
          <w:b/>
        </w:rPr>
        <w:t>Dalyvių pranešimai</w:t>
      </w:r>
    </w:p>
    <w:p w:rsidR="0009517A" w:rsidRDefault="0009517A" w:rsidP="0009517A">
      <w:pPr>
        <w:pStyle w:val="Gavjoadresas"/>
        <w:numPr>
          <w:ilvl w:val="0"/>
          <w:numId w:val="3"/>
        </w:numPr>
        <w:ind w:left="2977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Sociologė </w:t>
      </w:r>
      <w:r w:rsidRPr="008D78AF">
        <w:rPr>
          <w:rFonts w:asciiTheme="majorHAnsi" w:hAnsiTheme="majorHAnsi"/>
          <w:i/>
        </w:rPr>
        <w:t>Eglė Vileikienė</w:t>
      </w:r>
      <w:r>
        <w:rPr>
          <w:rFonts w:asciiTheme="majorHAnsi" w:hAnsiTheme="majorHAnsi"/>
        </w:rPr>
        <w:t xml:space="preserve"> </w:t>
      </w:r>
      <w:r w:rsidR="00665205">
        <w:rPr>
          <w:rFonts w:asciiTheme="majorHAnsi" w:hAnsiTheme="majorHAnsi"/>
        </w:rPr>
        <w:t>„Visuomenės nuomonės tyrimai apie teisėjo profesijos prestižą“</w:t>
      </w:r>
    </w:p>
    <w:p w:rsidR="0009517A" w:rsidRPr="0009517A" w:rsidRDefault="0009517A" w:rsidP="0009517A">
      <w:pPr>
        <w:pStyle w:val="Gavjoadresas"/>
        <w:numPr>
          <w:ilvl w:val="0"/>
          <w:numId w:val="3"/>
        </w:numPr>
        <w:ind w:left="2977"/>
        <w:jc w:val="left"/>
        <w:rPr>
          <w:rFonts w:asciiTheme="majorHAnsi" w:hAnsiTheme="majorHAnsi"/>
        </w:rPr>
      </w:pPr>
      <w:r w:rsidRPr="0009517A">
        <w:rPr>
          <w:rFonts w:ascii="Times New Roman" w:hAnsi="Times New Roman"/>
        </w:rPr>
        <w:t xml:space="preserve">Teisės studentų ir jaunųjų teisininkų organizacijos ELSA </w:t>
      </w:r>
      <w:r>
        <w:rPr>
          <w:rFonts w:ascii="Times New Roman" w:hAnsi="Times New Roman"/>
        </w:rPr>
        <w:t xml:space="preserve">atstovė </w:t>
      </w:r>
      <w:r w:rsidRPr="008D78AF">
        <w:rPr>
          <w:rFonts w:ascii="Times New Roman" w:hAnsi="Times New Roman"/>
          <w:i/>
        </w:rPr>
        <w:t xml:space="preserve">Inesa </w:t>
      </w:r>
      <w:proofErr w:type="spellStart"/>
      <w:r w:rsidRPr="008D78AF">
        <w:rPr>
          <w:rFonts w:ascii="Times New Roman" w:hAnsi="Times New Roman"/>
          <w:i/>
        </w:rPr>
        <w:t>Chmurec</w:t>
      </w:r>
      <w:proofErr w:type="spellEnd"/>
      <w:r w:rsidRPr="008D78AF">
        <w:rPr>
          <w:rFonts w:ascii="Times New Roman" w:hAnsi="Times New Roman"/>
          <w:i/>
        </w:rPr>
        <w:t>:</w:t>
      </w:r>
      <w:r>
        <w:rPr>
          <w:rFonts w:ascii="Times New Roman" w:hAnsi="Times New Roman"/>
        </w:rPr>
        <w:t xml:space="preserve"> </w:t>
      </w:r>
      <w:r w:rsidR="008D78AF">
        <w:rPr>
          <w:rFonts w:ascii="Times New Roman" w:hAnsi="Times New Roman"/>
        </w:rPr>
        <w:t>„</w:t>
      </w:r>
      <w:r>
        <w:rPr>
          <w:rFonts w:ascii="Times New Roman" w:hAnsi="Times New Roman"/>
        </w:rPr>
        <w:t xml:space="preserve">Jaunųjų teisininkų </w:t>
      </w:r>
      <w:r w:rsidR="006423E9">
        <w:rPr>
          <w:rFonts w:ascii="Times New Roman" w:hAnsi="Times New Roman"/>
        </w:rPr>
        <w:t>k</w:t>
      </w:r>
      <w:r>
        <w:rPr>
          <w:rFonts w:ascii="Times New Roman" w:hAnsi="Times New Roman"/>
        </w:rPr>
        <w:t>arjero</w:t>
      </w:r>
      <w:r w:rsidR="006423E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klystkeliai: ar yra vienareikšmiškas atsakymas į paprastus klausimus</w:t>
      </w:r>
      <w:r w:rsidR="006423E9">
        <w:rPr>
          <w:rFonts w:ascii="Times New Roman" w:hAnsi="Times New Roman"/>
        </w:rPr>
        <w:t>?</w:t>
      </w:r>
      <w:r w:rsidR="008D78AF">
        <w:rPr>
          <w:rFonts w:ascii="Times New Roman" w:hAnsi="Times New Roman"/>
        </w:rPr>
        <w:t>“</w:t>
      </w:r>
    </w:p>
    <w:p w:rsidR="0009517A" w:rsidRPr="0009517A" w:rsidRDefault="008D78AF" w:rsidP="0009517A">
      <w:pPr>
        <w:pStyle w:val="Gavjoadresas"/>
        <w:numPr>
          <w:ilvl w:val="0"/>
          <w:numId w:val="3"/>
        </w:numPr>
        <w:ind w:left="2977"/>
        <w:jc w:val="left"/>
        <w:rPr>
          <w:rFonts w:asciiTheme="majorHAnsi" w:hAnsiTheme="majorHAnsi"/>
        </w:rPr>
      </w:pPr>
      <w:r w:rsidRPr="008D78AF">
        <w:rPr>
          <w:rFonts w:ascii="Times New Roman" w:hAnsi="Times New Roman"/>
        </w:rPr>
        <w:t>Pretendentų į teisėjus atrankos komisijos pirmininkas</w:t>
      </w:r>
      <w:r>
        <w:rPr>
          <w:rFonts w:ascii="Times New Roman" w:hAnsi="Times New Roman"/>
          <w:i/>
        </w:rPr>
        <w:t xml:space="preserve"> d</w:t>
      </w:r>
      <w:r w:rsidR="0009517A" w:rsidRPr="008D78AF">
        <w:rPr>
          <w:rFonts w:ascii="Times New Roman" w:hAnsi="Times New Roman"/>
          <w:i/>
        </w:rPr>
        <w:t>oc. dr. Eugenijus Laurinaitis</w:t>
      </w:r>
      <w:r w:rsidR="0009517A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„</w:t>
      </w:r>
      <w:r w:rsidR="0009517A">
        <w:rPr>
          <w:rFonts w:ascii="Times New Roman" w:hAnsi="Times New Roman"/>
          <w:sz w:val="24"/>
          <w:szCs w:val="24"/>
        </w:rPr>
        <w:t>Vertybės ir teisėjo darbas</w:t>
      </w:r>
      <w:r>
        <w:rPr>
          <w:rFonts w:ascii="Times New Roman" w:hAnsi="Times New Roman"/>
          <w:sz w:val="24"/>
          <w:szCs w:val="24"/>
        </w:rPr>
        <w:t>“</w:t>
      </w:r>
    </w:p>
    <w:p w:rsidR="00410164" w:rsidRDefault="00410164" w:rsidP="0009517A">
      <w:pPr>
        <w:pStyle w:val="Gavjoadresas"/>
        <w:jc w:val="left"/>
        <w:rPr>
          <w:rFonts w:asciiTheme="majorHAnsi" w:hAnsiTheme="majorHAnsi"/>
        </w:rPr>
      </w:pPr>
    </w:p>
    <w:p w:rsidR="006423E9" w:rsidRPr="006423E9" w:rsidRDefault="006423E9" w:rsidP="00665205">
      <w:pPr>
        <w:pStyle w:val="Gavjoadresas"/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</w:rPr>
        <w:t>11:20–</w:t>
      </w:r>
      <w:r w:rsidR="00665205">
        <w:rPr>
          <w:rFonts w:asciiTheme="majorHAnsi" w:hAnsiTheme="majorHAnsi"/>
        </w:rPr>
        <w:t>13:00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Diskusija</w:t>
      </w:r>
      <w:r w:rsidR="00665205">
        <w:rPr>
          <w:rFonts w:asciiTheme="majorHAnsi" w:hAnsiTheme="majorHAnsi"/>
          <w:b/>
        </w:rPr>
        <w:t xml:space="preserve"> ir dalyvių įžvalgos apie teisėjų profesijos patrauklumo didinimą. </w:t>
      </w:r>
    </w:p>
    <w:p w:rsidR="006423E9" w:rsidRDefault="006423E9" w:rsidP="006423E9">
      <w:pPr>
        <w:pStyle w:val="Gavjoadresas"/>
        <w:jc w:val="left"/>
        <w:rPr>
          <w:rFonts w:asciiTheme="majorHAnsi" w:hAnsiTheme="majorHAnsi"/>
        </w:rPr>
      </w:pPr>
    </w:p>
    <w:sectPr w:rsidR="006423E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637A"/>
    <w:multiLevelType w:val="hybridMultilevel"/>
    <w:tmpl w:val="FCB2C460"/>
    <w:lvl w:ilvl="0" w:tplc="0427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">
    <w:nsid w:val="2956795A"/>
    <w:multiLevelType w:val="hybridMultilevel"/>
    <w:tmpl w:val="28603616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DE64C6"/>
    <w:multiLevelType w:val="hybridMultilevel"/>
    <w:tmpl w:val="52E44E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73A35"/>
    <w:multiLevelType w:val="hybridMultilevel"/>
    <w:tmpl w:val="8EB64C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D6A75"/>
    <w:multiLevelType w:val="hybridMultilevel"/>
    <w:tmpl w:val="C31ECF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7070D"/>
    <w:multiLevelType w:val="hybridMultilevel"/>
    <w:tmpl w:val="EB7C7B6E"/>
    <w:lvl w:ilvl="0" w:tplc="27B47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92381"/>
    <w:multiLevelType w:val="hybridMultilevel"/>
    <w:tmpl w:val="AC1673D6"/>
    <w:lvl w:ilvl="0" w:tplc="0427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7">
    <w:nsid w:val="7DCF49DB"/>
    <w:multiLevelType w:val="hybridMultilevel"/>
    <w:tmpl w:val="5726B442"/>
    <w:lvl w:ilvl="0" w:tplc="0427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64"/>
    <w:rsid w:val="000760D8"/>
    <w:rsid w:val="0009517A"/>
    <w:rsid w:val="00410164"/>
    <w:rsid w:val="006423E9"/>
    <w:rsid w:val="00665205"/>
    <w:rsid w:val="008D78AF"/>
    <w:rsid w:val="00A84A03"/>
    <w:rsid w:val="00D06FF7"/>
    <w:rsid w:val="00DF748A"/>
    <w:rsid w:val="00E60F9E"/>
    <w:rsid w:val="00FA1EF1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Gavjoadresas">
    <w:name w:val="Gavėjo adresas"/>
    <w:basedOn w:val="prastasis"/>
    <w:uiPriority w:val="3"/>
    <w:qFormat/>
    <w:rsid w:val="00410164"/>
    <w:pPr>
      <w:spacing w:after="360" w:line="240" w:lineRule="auto"/>
      <w:contextualSpacing/>
      <w:jc w:val="center"/>
    </w:pPr>
    <w:rPr>
      <w:rFonts w:ascii="Calibri" w:hAnsi="Calibri" w:cs="Times New Roman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0164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642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Gavjoadresas">
    <w:name w:val="Gavėjo adresas"/>
    <w:basedOn w:val="prastasis"/>
    <w:uiPriority w:val="3"/>
    <w:qFormat/>
    <w:rsid w:val="00410164"/>
    <w:pPr>
      <w:spacing w:after="360" w:line="240" w:lineRule="auto"/>
      <w:contextualSpacing/>
      <w:jc w:val="center"/>
    </w:pPr>
    <w:rPr>
      <w:rFonts w:ascii="Calibri" w:hAnsi="Calibri" w:cs="Times New Roman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0164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64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CE5705.52214C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Radvilaitė</dc:creator>
  <cp:lastModifiedBy>Owner</cp:lastModifiedBy>
  <cp:revision>2</cp:revision>
  <dcterms:created xsi:type="dcterms:W3CDTF">2013-05-24T13:44:00Z</dcterms:created>
  <dcterms:modified xsi:type="dcterms:W3CDTF">2013-05-24T13:44:00Z</dcterms:modified>
</cp:coreProperties>
</file>